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06" w:rsidRPr="007C29EA" w:rsidRDefault="007C29EA">
      <w:pPr>
        <w:rPr>
          <w:b/>
          <w:color w:val="1F497D" w:themeColor="text2"/>
          <w:sz w:val="36"/>
          <w:szCs w:val="36"/>
        </w:rPr>
      </w:pPr>
      <w:r w:rsidRPr="007C29EA">
        <w:rPr>
          <w:noProof/>
          <w:color w:val="1F497D" w:themeColor="text2"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323A3C24" wp14:editId="7F220405">
            <wp:simplePos x="0" y="0"/>
            <wp:positionH relativeFrom="column">
              <wp:posOffset>4332605</wp:posOffset>
            </wp:positionH>
            <wp:positionV relativeFrom="paragraph">
              <wp:posOffset>405130</wp:posOffset>
            </wp:positionV>
            <wp:extent cx="4508500" cy="3381375"/>
            <wp:effectExtent l="0" t="0" r="6350" b="9525"/>
            <wp:wrapNone/>
            <wp:docPr id="2" name="Obraz 2" descr="Niecodzienna debata - Transplantacja - Ty również możesz podarować życie -  Działd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codzienna debata - Transplantacja - Ty również możesz podarować życie -  Działdow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F7F" w:rsidRPr="007C29EA">
        <w:rPr>
          <w:b/>
          <w:color w:val="1F497D" w:themeColor="text2"/>
          <w:sz w:val="36"/>
          <w:szCs w:val="36"/>
        </w:rPr>
        <w:t xml:space="preserve">    </w:t>
      </w:r>
      <w:r w:rsidRPr="007C29EA">
        <w:rPr>
          <w:b/>
          <w:color w:val="1F497D" w:themeColor="text2"/>
          <w:sz w:val="36"/>
          <w:szCs w:val="36"/>
        </w:rPr>
        <w:t>KONTAKT</w:t>
      </w:r>
    </w:p>
    <w:p w:rsidR="00225AEC" w:rsidRDefault="00225AEC" w:rsidP="00225AEC">
      <w:pPr>
        <w:rPr>
          <w:b/>
          <w:sz w:val="32"/>
          <w:szCs w:val="32"/>
        </w:rPr>
      </w:pPr>
    </w:p>
    <w:p w:rsidR="007C29EA" w:rsidRPr="007C29EA" w:rsidRDefault="007C29EA" w:rsidP="007C29EA">
      <w:pPr>
        <w:rPr>
          <w:b/>
          <w:color w:val="0070C0"/>
          <w:sz w:val="24"/>
          <w:szCs w:val="24"/>
        </w:rPr>
      </w:pPr>
      <w:r w:rsidRPr="007C29EA">
        <w:rPr>
          <w:b/>
          <w:color w:val="0070C0"/>
          <w:sz w:val="24"/>
          <w:szCs w:val="24"/>
        </w:rPr>
        <w:t>Biur</w:t>
      </w:r>
      <w:r>
        <w:rPr>
          <w:b/>
          <w:color w:val="0070C0"/>
          <w:sz w:val="24"/>
          <w:szCs w:val="24"/>
        </w:rPr>
        <w:t>o Obsługi Studenta w Działdowie</w:t>
      </w:r>
    </w:p>
    <w:p w:rsidR="007C29EA" w:rsidRPr="007C29EA" w:rsidRDefault="007C29EA" w:rsidP="007C29EA">
      <w:pPr>
        <w:rPr>
          <w:sz w:val="24"/>
          <w:szCs w:val="24"/>
        </w:rPr>
      </w:pPr>
      <w:r w:rsidRPr="007C29EA">
        <w:rPr>
          <w:sz w:val="24"/>
          <w:szCs w:val="24"/>
        </w:rPr>
        <w:t>Godziny: wtorek, czwartek, piątek : 8:00-14:00</w:t>
      </w:r>
    </w:p>
    <w:p w:rsidR="007C29EA" w:rsidRPr="007C29EA" w:rsidRDefault="007C29EA" w:rsidP="007C29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29EA" w:rsidRPr="007C29EA" w:rsidRDefault="007C29EA" w:rsidP="007C29EA">
      <w:pPr>
        <w:rPr>
          <w:b/>
          <w:sz w:val="24"/>
          <w:szCs w:val="24"/>
          <w:u w:val="single"/>
        </w:rPr>
      </w:pPr>
      <w:r w:rsidRPr="007C29EA">
        <w:rPr>
          <w:b/>
          <w:sz w:val="24"/>
          <w:szCs w:val="24"/>
          <w:u w:val="single"/>
        </w:rPr>
        <w:t>Kontakt:</w:t>
      </w:r>
    </w:p>
    <w:p w:rsidR="007C29EA" w:rsidRPr="007C29EA" w:rsidRDefault="001732E9" w:rsidP="007C29EA">
      <w:pPr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7C29EA">
        <w:rPr>
          <w:sz w:val="24"/>
          <w:szCs w:val="24"/>
        </w:rPr>
        <w:t>23 697 06 90 lub 23 697 06 86</w:t>
      </w:r>
    </w:p>
    <w:p w:rsidR="007C29EA" w:rsidRDefault="007C29EA" w:rsidP="007C29EA">
      <w:pPr>
        <w:rPr>
          <w:sz w:val="24"/>
          <w:szCs w:val="24"/>
        </w:rPr>
      </w:pPr>
      <w:r w:rsidRPr="007C29EA">
        <w:rPr>
          <w:sz w:val="24"/>
          <w:szCs w:val="24"/>
        </w:rPr>
        <w:t xml:space="preserve">e-mail:  dar.natalia.gajewska@gmail.com </w:t>
      </w:r>
    </w:p>
    <w:p w:rsidR="007C29EA" w:rsidRPr="007C29EA" w:rsidRDefault="007C29EA" w:rsidP="007C29EA">
      <w:pPr>
        <w:rPr>
          <w:sz w:val="24"/>
          <w:szCs w:val="24"/>
        </w:rPr>
      </w:pPr>
    </w:p>
    <w:p w:rsidR="007C29EA" w:rsidRPr="007C29EA" w:rsidRDefault="007C29EA" w:rsidP="007C29EA">
      <w:pPr>
        <w:rPr>
          <w:b/>
          <w:sz w:val="24"/>
          <w:szCs w:val="24"/>
        </w:rPr>
      </w:pPr>
      <w:r w:rsidRPr="007C29EA">
        <w:rPr>
          <w:b/>
          <w:sz w:val="24"/>
          <w:szCs w:val="24"/>
        </w:rPr>
        <w:t>Adres:</w:t>
      </w:r>
    </w:p>
    <w:p w:rsidR="007C29EA" w:rsidRPr="007C29EA" w:rsidRDefault="007C29EA" w:rsidP="007C29EA">
      <w:pPr>
        <w:rPr>
          <w:sz w:val="24"/>
          <w:szCs w:val="24"/>
        </w:rPr>
      </w:pPr>
      <w:r w:rsidRPr="007C29EA">
        <w:rPr>
          <w:sz w:val="24"/>
          <w:szCs w:val="24"/>
        </w:rPr>
        <w:t>Kolegium Nauk</w:t>
      </w:r>
      <w:r>
        <w:rPr>
          <w:sz w:val="24"/>
          <w:szCs w:val="24"/>
        </w:rPr>
        <w:t xml:space="preserve"> Stosowanych</w:t>
      </w:r>
      <w:r w:rsidR="001732E9">
        <w:rPr>
          <w:sz w:val="24"/>
          <w:szCs w:val="24"/>
        </w:rPr>
        <w:t xml:space="preserve"> WSG - </w:t>
      </w:r>
      <w:r>
        <w:rPr>
          <w:sz w:val="24"/>
          <w:szCs w:val="24"/>
        </w:rPr>
        <w:t xml:space="preserve"> filia w Działdowie</w:t>
      </w:r>
    </w:p>
    <w:p w:rsidR="007C29EA" w:rsidRDefault="007C29EA" w:rsidP="007C29EA">
      <w:pPr>
        <w:rPr>
          <w:sz w:val="24"/>
          <w:szCs w:val="24"/>
        </w:rPr>
      </w:pPr>
      <w:r>
        <w:rPr>
          <w:sz w:val="24"/>
          <w:szCs w:val="24"/>
        </w:rPr>
        <w:t>ul. Polna 11A</w:t>
      </w:r>
    </w:p>
    <w:p w:rsidR="00293620" w:rsidRDefault="007C29EA" w:rsidP="007C29EA">
      <w:pPr>
        <w:rPr>
          <w:sz w:val="24"/>
          <w:szCs w:val="24"/>
        </w:rPr>
      </w:pPr>
      <w:r w:rsidRPr="007C29EA">
        <w:rPr>
          <w:sz w:val="24"/>
          <w:szCs w:val="24"/>
        </w:rPr>
        <w:t>13-200 Działdowo</w:t>
      </w:r>
    </w:p>
    <w:p w:rsidR="007C29EA" w:rsidRDefault="007C29EA" w:rsidP="007C29EA">
      <w:pPr>
        <w:rPr>
          <w:sz w:val="24"/>
          <w:szCs w:val="24"/>
        </w:rPr>
      </w:pPr>
      <w:bookmarkStart w:id="0" w:name="_GoBack"/>
      <w:bookmarkEnd w:id="0"/>
    </w:p>
    <w:p w:rsidR="007C29EA" w:rsidRDefault="007C29EA" w:rsidP="007C29EA">
      <w:pPr>
        <w:rPr>
          <w:sz w:val="24"/>
          <w:szCs w:val="24"/>
        </w:rPr>
      </w:pPr>
    </w:p>
    <w:p w:rsidR="007C29EA" w:rsidRDefault="007C29EA" w:rsidP="007C29EA">
      <w:pPr>
        <w:rPr>
          <w:sz w:val="24"/>
          <w:szCs w:val="24"/>
        </w:rPr>
      </w:pPr>
    </w:p>
    <w:p w:rsidR="007C29EA" w:rsidRPr="007C29EA" w:rsidRDefault="007C29EA" w:rsidP="007C29EA">
      <w:pPr>
        <w:rPr>
          <w:b/>
          <w:color w:val="C00000"/>
          <w:sz w:val="24"/>
          <w:szCs w:val="24"/>
        </w:rPr>
      </w:pPr>
      <w:r w:rsidRPr="007C29EA">
        <w:rPr>
          <w:b/>
          <w:color w:val="C00000"/>
          <w:sz w:val="24"/>
          <w:szCs w:val="24"/>
        </w:rPr>
        <w:lastRenderedPageBreak/>
        <w:t>Zapraszamy na wirtualny spacer.</w:t>
      </w:r>
    </w:p>
    <w:p w:rsidR="007C29EA" w:rsidRPr="007C29EA" w:rsidRDefault="007C29EA" w:rsidP="007C29EA">
      <w:pPr>
        <w:rPr>
          <w:sz w:val="24"/>
          <w:szCs w:val="24"/>
        </w:rPr>
      </w:pPr>
    </w:p>
    <w:p w:rsidR="007C29EA" w:rsidRPr="007C29EA" w:rsidRDefault="007C29EA" w:rsidP="007C29EA">
      <w:pPr>
        <w:rPr>
          <w:sz w:val="24"/>
          <w:szCs w:val="24"/>
        </w:rPr>
      </w:pPr>
      <w:r w:rsidRPr="007C29EA">
        <w:rPr>
          <w:sz w:val="24"/>
          <w:szCs w:val="24"/>
        </w:rPr>
        <w:t>Budynek składa się z trzech kondygnacji. Łączna powierzchnia użytkowa obiektu wynosi 2148,4 m2, kubatura wynos</w:t>
      </w:r>
      <w:r w:rsidR="001732E9">
        <w:rPr>
          <w:sz w:val="24"/>
          <w:szCs w:val="24"/>
        </w:rPr>
        <w:t xml:space="preserve">i 8818,0 m2. Budynek </w:t>
      </w:r>
      <w:r w:rsidRPr="007C29EA">
        <w:rPr>
          <w:sz w:val="24"/>
          <w:szCs w:val="24"/>
        </w:rPr>
        <w:t xml:space="preserve">przygotowany </w:t>
      </w:r>
      <w:r w:rsidR="001732E9">
        <w:rPr>
          <w:sz w:val="24"/>
          <w:szCs w:val="24"/>
        </w:rPr>
        <w:t xml:space="preserve">jest </w:t>
      </w:r>
      <w:r w:rsidRPr="007C29EA">
        <w:rPr>
          <w:sz w:val="24"/>
          <w:szCs w:val="24"/>
        </w:rPr>
        <w:t xml:space="preserve">do jednoczesnego przebywania ponad 500 osób. Do dyspozycji słuchaczy są sale wykładowe, sala konferencyjna, aula, pracownie komputerowe, kosmetyczne, masażu oraz pokoje gościnne. Każda sala wyposażona jest w rzutniki slajdów oraz tablice, jak również telewizory o wysokiej rozdzielczości. </w:t>
      </w:r>
    </w:p>
    <w:p w:rsidR="007C29EA" w:rsidRPr="007C29EA" w:rsidRDefault="007C29EA" w:rsidP="007C29EA">
      <w:pPr>
        <w:rPr>
          <w:sz w:val="24"/>
          <w:szCs w:val="24"/>
        </w:rPr>
      </w:pPr>
    </w:p>
    <w:p w:rsidR="007C29EA" w:rsidRDefault="007C29EA" w:rsidP="007C29EA">
      <w:pPr>
        <w:rPr>
          <w:sz w:val="24"/>
          <w:szCs w:val="24"/>
        </w:rPr>
      </w:pPr>
      <w:r w:rsidRPr="007C29EA">
        <w:rPr>
          <w:sz w:val="24"/>
          <w:szCs w:val="24"/>
        </w:rPr>
        <w:t>Obiekt wyposażony jest w windę.</w:t>
      </w:r>
    </w:p>
    <w:p w:rsidR="007C29EA" w:rsidRDefault="007C29EA" w:rsidP="007C29EA">
      <w:pPr>
        <w:rPr>
          <w:sz w:val="24"/>
          <w:szCs w:val="24"/>
        </w:rPr>
      </w:pPr>
    </w:p>
    <w:p w:rsidR="007C29EA" w:rsidRDefault="007C29EA" w:rsidP="007C29EA">
      <w:pPr>
        <w:rPr>
          <w:b/>
          <w:sz w:val="24"/>
          <w:szCs w:val="24"/>
        </w:rPr>
      </w:pPr>
      <w:r w:rsidRPr="007C29EA">
        <w:rPr>
          <w:b/>
          <w:sz w:val="24"/>
          <w:szCs w:val="24"/>
        </w:rPr>
        <w:t>PLIKI DO POBRANIA:</w:t>
      </w:r>
    </w:p>
    <w:p w:rsidR="007C29EA" w:rsidRPr="007C29EA" w:rsidRDefault="007C29EA" w:rsidP="007C29EA">
      <w:pPr>
        <w:rPr>
          <w:b/>
          <w:sz w:val="24"/>
          <w:szCs w:val="24"/>
        </w:rPr>
      </w:pPr>
      <w:r w:rsidRPr="007C29EA">
        <w:rPr>
          <w:b/>
          <w:sz w:val="24"/>
          <w:szCs w:val="24"/>
        </w:rPr>
        <w:t>http://student.wsg.byd.pl/id,197/wzory-wnioskow-i-deklaracji-specimen-documents</w:t>
      </w:r>
    </w:p>
    <w:sectPr w:rsidR="007C29EA" w:rsidRPr="007C29EA" w:rsidSect="00B67F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7F"/>
    <w:rsid w:val="001732E9"/>
    <w:rsid w:val="00225AEC"/>
    <w:rsid w:val="00293620"/>
    <w:rsid w:val="005B1D84"/>
    <w:rsid w:val="007C29EA"/>
    <w:rsid w:val="007C59D5"/>
    <w:rsid w:val="00B67F7F"/>
    <w:rsid w:val="00C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gajewska</dc:creator>
  <cp:lastModifiedBy>Natalia gajewska</cp:lastModifiedBy>
  <cp:revision>9</cp:revision>
  <dcterms:created xsi:type="dcterms:W3CDTF">2022-04-26T08:34:00Z</dcterms:created>
  <dcterms:modified xsi:type="dcterms:W3CDTF">2022-04-26T09:39:00Z</dcterms:modified>
</cp:coreProperties>
</file>